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CC3" w:rsidRPr="002B7DF3" w:rsidRDefault="002B7DF3" w:rsidP="002B7DF3">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117627</wp:posOffset>
                </wp:positionH>
                <wp:positionV relativeFrom="paragraph">
                  <wp:posOffset>2336212</wp:posOffset>
                </wp:positionV>
                <wp:extent cx="6687403" cy="7751749"/>
                <wp:effectExtent l="0" t="0" r="0" b="1905"/>
                <wp:wrapNone/>
                <wp:docPr id="3" name="Поле 3"/>
                <wp:cNvGraphicFramePr/>
                <a:graphic xmlns:a="http://schemas.openxmlformats.org/drawingml/2006/main">
                  <a:graphicData uri="http://schemas.microsoft.com/office/word/2010/wordprocessingShape">
                    <wps:wsp>
                      <wps:cNvSpPr txBox="1"/>
                      <wps:spPr>
                        <a:xfrm>
                          <a:off x="0" y="0"/>
                          <a:ext cx="6687403" cy="77517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2A44" w:rsidRPr="00607C80" w:rsidRDefault="00A62A44" w:rsidP="00A62A44">
                            <w:pPr>
                              <w:jc w:val="center"/>
                              <w:rPr>
                                <w:rFonts w:ascii="Times New Roman" w:hAnsi="Times New Roman" w:cs="Times New Roman"/>
                                <w:b/>
                                <w:bCs/>
                                <w:color w:val="FF0000"/>
                                <w:sz w:val="40"/>
                                <w:szCs w:val="40"/>
                              </w:rPr>
                            </w:pPr>
                            <w:r w:rsidRPr="00607C80">
                              <w:rPr>
                                <w:rFonts w:ascii="Times New Roman" w:hAnsi="Times New Roman" w:cs="Times New Roman"/>
                                <w:b/>
                                <w:bCs/>
                                <w:color w:val="FF0000"/>
                                <w:sz w:val="40"/>
                                <w:szCs w:val="40"/>
                              </w:rPr>
                              <w:t>УВАЖАЕМЫЕ ЖИТЕЛИ!</w:t>
                            </w:r>
                          </w:p>
                          <w:p w:rsidR="00A62A44" w:rsidRPr="0052559D" w:rsidRDefault="00A62A44" w:rsidP="00A62A44">
                            <w:pPr>
                              <w:jc w:val="center"/>
                              <w:rPr>
                                <w:rFonts w:ascii="Arial" w:hAnsi="Arial" w:cs="Arial"/>
                              </w:rPr>
                            </w:pPr>
                          </w:p>
                          <w:p w:rsidR="00A62A44" w:rsidRPr="00607C80" w:rsidRDefault="00607C80" w:rsidP="00A62A44">
                            <w:pPr>
                              <w:ind w:firstLine="709"/>
                              <w:jc w:val="both"/>
                              <w:rPr>
                                <w:rFonts w:ascii="Times New Roman" w:hAnsi="Times New Roman" w:cs="Times New Roman"/>
                                <w:szCs w:val="20"/>
                              </w:rPr>
                            </w:pPr>
                            <w:r w:rsidRPr="00607C80">
                              <w:rPr>
                                <w:rFonts w:ascii="Times New Roman" w:hAnsi="Times New Roman" w:cs="Times New Roman"/>
                                <w:szCs w:val="20"/>
                              </w:rPr>
                              <w:t>Н</w:t>
                            </w:r>
                            <w:r w:rsidR="00A62A44" w:rsidRPr="00607C80">
                              <w:rPr>
                                <w:rFonts w:ascii="Times New Roman" w:hAnsi="Times New Roman" w:cs="Times New Roman"/>
                                <w:szCs w:val="20"/>
                              </w:rPr>
                              <w:t>апоминаем вам о правилах эксплуатации канализации и сантехники. Они установлены пунктом 5.8.7 Правил и норм эксплуатации жилищного фонда, утвержденных постановлением Госкомитета РФ по строительству и жилищно-коммунальному комплексу №170 от 27.09.2003):</w:t>
                            </w:r>
                          </w:p>
                          <w:p w:rsidR="00A62A44" w:rsidRPr="00607C80" w:rsidRDefault="00A62A44" w:rsidP="00A62A44">
                            <w:pPr>
                              <w:ind w:firstLine="709"/>
                              <w:jc w:val="both"/>
                              <w:rPr>
                                <w:rFonts w:ascii="Times New Roman" w:hAnsi="Times New Roman" w:cs="Times New Roman"/>
                                <w:i/>
                                <w:iCs/>
                                <w:szCs w:val="20"/>
                              </w:rPr>
                            </w:pPr>
                            <w:r w:rsidRPr="00607C80">
                              <w:rPr>
                                <w:rFonts w:ascii="Times New Roman" w:hAnsi="Times New Roman" w:cs="Times New Roman"/>
                                <w:szCs w:val="20"/>
                              </w:rPr>
                              <w:t>1. Не ломайте сантехнику и арматуру</w:t>
                            </w:r>
                            <w:r w:rsidRPr="00607C80">
                              <w:rPr>
                                <w:rFonts w:ascii="Times New Roman" w:hAnsi="Times New Roman" w:cs="Times New Roman"/>
                                <w:i/>
                                <w:iCs/>
                                <w:szCs w:val="20"/>
                              </w:rPr>
                              <w:t>;</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2. Не выливайте в унитаз, раковину и умывальник горючие вещества, кислоты и другие опасные жидкости;</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3. Не смывайте в унитаз и в раковину следующие предметы:</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 песок, цемент, строительный мусор;</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 тряпки, стеклянные и металлические предметы, полиэтиленовые пакеты;</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 бытовые отходы;</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 остатки еды;</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 предметы личной гигиены, памперсы, сухой наполнитель кошачьего лотка;</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4. Не бейте, не царапайте и н</w:t>
                            </w:r>
                            <w:bookmarkStart w:id="0" w:name="_GoBack"/>
                            <w:bookmarkEnd w:id="0"/>
                            <w:r w:rsidRPr="00607C80">
                              <w:rPr>
                                <w:rFonts w:ascii="Times New Roman" w:hAnsi="Times New Roman" w:cs="Times New Roman"/>
                                <w:szCs w:val="20"/>
                              </w:rPr>
                              <w:t>е красьте трубы из пластика. Все эти действия могут их повредить;</w:t>
                            </w:r>
                          </w:p>
                          <w:p w:rsidR="00A62A44" w:rsidRPr="00607C80" w:rsidRDefault="00A62A44" w:rsidP="00A62A44">
                            <w:pPr>
                              <w:ind w:firstLine="709"/>
                              <w:rPr>
                                <w:rFonts w:ascii="Times New Roman" w:hAnsi="Times New Roman" w:cs="Times New Roman"/>
                                <w:szCs w:val="20"/>
                              </w:rPr>
                            </w:pPr>
                            <w:r w:rsidRPr="00607C80">
                              <w:rPr>
                                <w:rFonts w:ascii="Times New Roman" w:hAnsi="Times New Roman" w:cs="Times New Roman"/>
                                <w:szCs w:val="20"/>
                              </w:rPr>
                              <w:t>5. Не нагревайте и не накаливайте канализационные и водопроводные трубы;</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6. Не привязывайте к трубам верёвки. Если за неё потянуть, можно выдернуть трубу и устроить потоп;</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7. Не лейте воду без прямого назначения, чтобы не создавать её перерасход. Экономьте природные ресурсы.</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8. Содержите сантехнику и трубы в чистоте</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9. Не включайте воду, не используйте унитаз, если канализация засорилась. Вы можете затопить свою квартиру и соседей;</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10. Берегите от ударов и механического воздействия трубы и сантехнику;</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11. Если засорилась канализация или прорвало трубу, сообщите в аварийно-диспетчерскую службу; Диспетчер АДС примет вызов и передаст его дежурному сантехнику. Специалист в кратчайший срок прибудет к вам и устранит поломку;</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 xml:space="preserve">12. Для профилактики засоров используйте специальные средства, например, </w:t>
                            </w:r>
                            <w:proofErr w:type="spellStart"/>
                            <w:r w:rsidRPr="00607C80">
                              <w:rPr>
                                <w:rFonts w:ascii="Times New Roman" w:hAnsi="Times New Roman" w:cs="Times New Roman"/>
                                <w:szCs w:val="20"/>
                              </w:rPr>
                              <w:t>Тирет</w:t>
                            </w:r>
                            <w:proofErr w:type="spellEnd"/>
                            <w:r w:rsidRPr="00607C80">
                              <w:rPr>
                                <w:rFonts w:ascii="Times New Roman" w:hAnsi="Times New Roman" w:cs="Times New Roman"/>
                                <w:szCs w:val="20"/>
                              </w:rPr>
                              <w:t>, Крот и другие;</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13. Если вы решили прочистить канализацию самостоятельно, используйте для этого гибкий резиновый шланг или пластиковую трубу диаметром не более 25 мм. Не прочищайте трубы металлическим ломом, арматурой, проволокой! Вы их можете повредить.</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14. Отделяйте твёрдые пищевые отходы от жидких с помощью сита. Твёрдые остатки еды выбрасывайте в мусорное ведро;</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15. Не сливайте в канализацию отработанное растительное масло или другие жиры. Заведите специальную ёмкость для таких отходов.</w:t>
                            </w:r>
                          </w:p>
                          <w:p w:rsidR="00A62A44" w:rsidRPr="00607C80" w:rsidRDefault="00A62A44" w:rsidP="00A62A44">
                            <w:pPr>
                              <w:ind w:firstLine="709"/>
                              <w:jc w:val="both"/>
                              <w:rPr>
                                <w:rFonts w:ascii="Times New Roman" w:hAnsi="Times New Roman" w:cs="Times New Roman"/>
                                <w:szCs w:val="20"/>
                              </w:rPr>
                            </w:pP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 xml:space="preserve">Помните: за содержание общедомового имущества несёт ответственность не только управляющая компания, но и собственники. Сохранить коммуникации в рабочем состоянии – в ваших интересах! </w:t>
                            </w:r>
                          </w:p>
                          <w:p w:rsidR="00A62A44" w:rsidRPr="00607C80" w:rsidRDefault="00A62A44" w:rsidP="00A62A44">
                            <w:pPr>
                              <w:ind w:firstLine="709"/>
                              <w:jc w:val="both"/>
                              <w:rPr>
                                <w:rFonts w:ascii="Times New Roman" w:hAnsi="Times New Roman" w:cs="Times New Roman"/>
                                <w:sz w:val="22"/>
                                <w:szCs w:val="20"/>
                              </w:rPr>
                            </w:pPr>
                          </w:p>
                          <w:p w:rsidR="00A62A44" w:rsidRPr="00607C80" w:rsidRDefault="00A62A44" w:rsidP="00A62A44">
                            <w:pPr>
                              <w:ind w:firstLine="709"/>
                              <w:jc w:val="right"/>
                              <w:rPr>
                                <w:rFonts w:ascii="Times New Roman" w:hAnsi="Times New Roman" w:cs="Times New Roman"/>
                                <w:sz w:val="28"/>
                              </w:rPr>
                            </w:pPr>
                            <w:r w:rsidRPr="00607C80">
                              <w:rPr>
                                <w:rFonts w:ascii="Times New Roman" w:hAnsi="Times New Roman" w:cs="Times New Roman"/>
                                <w:sz w:val="22"/>
                                <w:szCs w:val="20"/>
                              </w:rPr>
                              <w:t>ООО УК «</w:t>
                            </w:r>
                            <w:r w:rsidR="00607C80" w:rsidRPr="00607C80">
                              <w:rPr>
                                <w:rFonts w:ascii="Times New Roman" w:hAnsi="Times New Roman" w:cs="Times New Roman"/>
                                <w:sz w:val="22"/>
                                <w:szCs w:val="20"/>
                              </w:rPr>
                              <w:t>Жилищник</w:t>
                            </w:r>
                            <w:r w:rsidRPr="00607C80">
                              <w:rPr>
                                <w:rFonts w:ascii="Times New Roman" w:hAnsi="Times New Roman" w:cs="Times New Roman"/>
                                <w:sz w:val="22"/>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9.25pt;margin-top:183.95pt;width:526.55pt;height:610.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" fillcolor="white [3201]" stroked="f" strokeweight=".5pt">
                <v:textbox>
                  <w:txbxContent>
                    <w:p w:rsidR="00A62A44" w:rsidRPr="00607C80" w:rsidRDefault="00A62A44" w:rsidP="00A62A44">
                      <w:pPr>
                        <w:jc w:val="center"/>
                        <w:rPr>
                          <w:rFonts w:ascii="Times New Roman" w:hAnsi="Times New Roman" w:cs="Times New Roman"/>
                          <w:b/>
                          <w:bCs/>
                          <w:color w:val="FF0000"/>
                          <w:sz w:val="40"/>
                          <w:szCs w:val="40"/>
                        </w:rPr>
                      </w:pPr>
                      <w:r w:rsidRPr="00607C80">
                        <w:rPr>
                          <w:rFonts w:ascii="Times New Roman" w:hAnsi="Times New Roman" w:cs="Times New Roman"/>
                          <w:b/>
                          <w:bCs/>
                          <w:color w:val="FF0000"/>
                          <w:sz w:val="40"/>
                          <w:szCs w:val="40"/>
                        </w:rPr>
                        <w:t>УВАЖАЕМЫЕ ЖИТЕЛИ!</w:t>
                      </w:r>
                    </w:p>
                    <w:p w:rsidR="00A62A44" w:rsidRPr="0052559D" w:rsidRDefault="00A62A44" w:rsidP="00A62A44">
                      <w:pPr>
                        <w:jc w:val="center"/>
                        <w:rPr>
                          <w:rFonts w:ascii="Arial" w:hAnsi="Arial" w:cs="Arial"/>
                        </w:rPr>
                      </w:pPr>
                    </w:p>
                    <w:p w:rsidR="00A62A44" w:rsidRPr="00607C80" w:rsidRDefault="00607C80" w:rsidP="00A62A44">
                      <w:pPr>
                        <w:ind w:firstLine="709"/>
                        <w:jc w:val="both"/>
                        <w:rPr>
                          <w:rFonts w:ascii="Times New Roman" w:hAnsi="Times New Roman" w:cs="Times New Roman"/>
                          <w:szCs w:val="20"/>
                        </w:rPr>
                      </w:pPr>
                      <w:r w:rsidRPr="00607C80">
                        <w:rPr>
                          <w:rFonts w:ascii="Times New Roman" w:hAnsi="Times New Roman" w:cs="Times New Roman"/>
                          <w:szCs w:val="20"/>
                        </w:rPr>
                        <w:t>Н</w:t>
                      </w:r>
                      <w:r w:rsidR="00A62A44" w:rsidRPr="00607C80">
                        <w:rPr>
                          <w:rFonts w:ascii="Times New Roman" w:hAnsi="Times New Roman" w:cs="Times New Roman"/>
                          <w:szCs w:val="20"/>
                        </w:rPr>
                        <w:t>апоминаем вам о правилах эксплуатации канализации и сантехники. Они установлены пунктом 5.8.7 Правил и норм эксплуатации жилищного фонда, утвержденных постановлением Госкомитета РФ по строительству и жилищно-коммунальному комплексу №170 от 27.09.2003):</w:t>
                      </w:r>
                    </w:p>
                    <w:p w:rsidR="00A62A44" w:rsidRPr="00607C80" w:rsidRDefault="00A62A44" w:rsidP="00A62A44">
                      <w:pPr>
                        <w:ind w:firstLine="709"/>
                        <w:jc w:val="both"/>
                        <w:rPr>
                          <w:rFonts w:ascii="Times New Roman" w:hAnsi="Times New Roman" w:cs="Times New Roman"/>
                          <w:i/>
                          <w:iCs/>
                          <w:szCs w:val="20"/>
                        </w:rPr>
                      </w:pPr>
                      <w:r w:rsidRPr="00607C80">
                        <w:rPr>
                          <w:rFonts w:ascii="Times New Roman" w:hAnsi="Times New Roman" w:cs="Times New Roman"/>
                          <w:szCs w:val="20"/>
                        </w:rPr>
                        <w:t>1. Не ломайте сантехнику и арматуру</w:t>
                      </w:r>
                      <w:r w:rsidRPr="00607C80">
                        <w:rPr>
                          <w:rFonts w:ascii="Times New Roman" w:hAnsi="Times New Roman" w:cs="Times New Roman"/>
                          <w:i/>
                          <w:iCs/>
                          <w:szCs w:val="20"/>
                        </w:rPr>
                        <w:t>;</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2. Не выливайте в унитаз, раковину и умывальник горючие вещества, кислоты и другие опасные жидкости;</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3. Не смывайте в унитаз и в раковину следующие предметы:</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 песок, цемент, строительный мусор;</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 тряпки, стеклянные и металлические предметы, полиэтиленовые пакеты;</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 бытовые отходы;</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 остатки еды;</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 предметы личной гигиены, памперсы, сухой наполнитель кошачьего лотка;</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4. Не бейте, не царапайте и н</w:t>
                      </w:r>
                      <w:bookmarkStart w:id="1" w:name="_GoBack"/>
                      <w:bookmarkEnd w:id="1"/>
                      <w:r w:rsidRPr="00607C80">
                        <w:rPr>
                          <w:rFonts w:ascii="Times New Roman" w:hAnsi="Times New Roman" w:cs="Times New Roman"/>
                          <w:szCs w:val="20"/>
                        </w:rPr>
                        <w:t>е красьте трубы из пластика. Все эти действия могут их повредить;</w:t>
                      </w:r>
                    </w:p>
                    <w:p w:rsidR="00A62A44" w:rsidRPr="00607C80" w:rsidRDefault="00A62A44" w:rsidP="00A62A44">
                      <w:pPr>
                        <w:ind w:firstLine="709"/>
                        <w:rPr>
                          <w:rFonts w:ascii="Times New Roman" w:hAnsi="Times New Roman" w:cs="Times New Roman"/>
                          <w:szCs w:val="20"/>
                        </w:rPr>
                      </w:pPr>
                      <w:r w:rsidRPr="00607C80">
                        <w:rPr>
                          <w:rFonts w:ascii="Times New Roman" w:hAnsi="Times New Roman" w:cs="Times New Roman"/>
                          <w:szCs w:val="20"/>
                        </w:rPr>
                        <w:t>5. Не нагревайте и не накаливайте канализационные и водопроводные трубы;</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6. Не привязывайте к трубам верёвки. Если за неё потянуть, можно выдернуть трубу и устроить потоп;</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7. Не лейте воду без прямого назначения, чтобы не создавать её перерасход. Экономьте природные ресурсы.</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8. Содержите сантехнику и трубы в чистоте</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9. Не включайте воду, не используйте унитаз, если канализация засорилась. Вы можете затопить свою квартиру и соседей;</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10. Берегите от ударов и механического воздействия трубы и сантехнику;</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11. Если засорилась канализация или прорвало трубу, сообщите в аварийно-диспетчерскую службу; Диспетчер АДС примет вызов и передаст его дежурному сантехнику. Специалист в кратчайший срок прибудет к вам и устранит поломку;</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 xml:space="preserve">12. Для профилактики засоров используйте специальные средства, например, </w:t>
                      </w:r>
                      <w:proofErr w:type="spellStart"/>
                      <w:r w:rsidRPr="00607C80">
                        <w:rPr>
                          <w:rFonts w:ascii="Times New Roman" w:hAnsi="Times New Roman" w:cs="Times New Roman"/>
                          <w:szCs w:val="20"/>
                        </w:rPr>
                        <w:t>Тирет</w:t>
                      </w:r>
                      <w:proofErr w:type="spellEnd"/>
                      <w:r w:rsidRPr="00607C80">
                        <w:rPr>
                          <w:rFonts w:ascii="Times New Roman" w:hAnsi="Times New Roman" w:cs="Times New Roman"/>
                          <w:szCs w:val="20"/>
                        </w:rPr>
                        <w:t>, Крот и другие;</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13. Если вы решили прочистить канализацию самостоятельно, используйте для этого гибкий резиновый шланг или пластиковую трубу диаметром не более 25 мм. Не прочищайте трубы металлическим ломом, арматурой, проволокой! Вы их можете повредить.</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14. Отделяйте твёрдые пищевые отходы от жидких с помощью сита. Твёрдые остатки еды выбрасывайте в мусорное ведро;</w:t>
                      </w: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15. Не сливайте в канализацию отработанное растительное масло или другие жиры. Заведите специальную ёмкость для таких отходов.</w:t>
                      </w:r>
                    </w:p>
                    <w:p w:rsidR="00A62A44" w:rsidRPr="00607C80" w:rsidRDefault="00A62A44" w:rsidP="00A62A44">
                      <w:pPr>
                        <w:ind w:firstLine="709"/>
                        <w:jc w:val="both"/>
                        <w:rPr>
                          <w:rFonts w:ascii="Times New Roman" w:hAnsi="Times New Roman" w:cs="Times New Roman"/>
                          <w:szCs w:val="20"/>
                        </w:rPr>
                      </w:pPr>
                    </w:p>
                    <w:p w:rsidR="00A62A44" w:rsidRPr="00607C80" w:rsidRDefault="00A62A44" w:rsidP="00A62A44">
                      <w:pPr>
                        <w:ind w:firstLine="709"/>
                        <w:jc w:val="both"/>
                        <w:rPr>
                          <w:rFonts w:ascii="Times New Roman" w:hAnsi="Times New Roman" w:cs="Times New Roman"/>
                          <w:szCs w:val="20"/>
                        </w:rPr>
                      </w:pPr>
                      <w:r w:rsidRPr="00607C80">
                        <w:rPr>
                          <w:rFonts w:ascii="Times New Roman" w:hAnsi="Times New Roman" w:cs="Times New Roman"/>
                          <w:szCs w:val="20"/>
                        </w:rPr>
                        <w:t xml:space="preserve">Помните: за содержание общедомового имущества несёт ответственность не только управляющая компания, но и собственники. Сохранить коммуникации в рабочем состоянии – в ваших интересах! </w:t>
                      </w:r>
                    </w:p>
                    <w:p w:rsidR="00A62A44" w:rsidRPr="00607C80" w:rsidRDefault="00A62A44" w:rsidP="00A62A44">
                      <w:pPr>
                        <w:ind w:firstLine="709"/>
                        <w:jc w:val="both"/>
                        <w:rPr>
                          <w:rFonts w:ascii="Times New Roman" w:hAnsi="Times New Roman" w:cs="Times New Roman"/>
                          <w:sz w:val="22"/>
                          <w:szCs w:val="20"/>
                        </w:rPr>
                      </w:pPr>
                    </w:p>
                    <w:p w:rsidR="00A62A44" w:rsidRPr="00607C80" w:rsidRDefault="00A62A44" w:rsidP="00A62A44">
                      <w:pPr>
                        <w:ind w:firstLine="709"/>
                        <w:jc w:val="right"/>
                        <w:rPr>
                          <w:rFonts w:ascii="Times New Roman" w:hAnsi="Times New Roman" w:cs="Times New Roman"/>
                          <w:sz w:val="28"/>
                        </w:rPr>
                      </w:pPr>
                      <w:r w:rsidRPr="00607C80">
                        <w:rPr>
                          <w:rFonts w:ascii="Times New Roman" w:hAnsi="Times New Roman" w:cs="Times New Roman"/>
                          <w:sz w:val="22"/>
                          <w:szCs w:val="20"/>
                        </w:rPr>
                        <w:t>ООО УК «</w:t>
                      </w:r>
                      <w:r w:rsidR="00607C80" w:rsidRPr="00607C80">
                        <w:rPr>
                          <w:rFonts w:ascii="Times New Roman" w:hAnsi="Times New Roman" w:cs="Times New Roman"/>
                          <w:sz w:val="22"/>
                          <w:szCs w:val="20"/>
                        </w:rPr>
                        <w:t>Жилищник</w:t>
                      </w:r>
                      <w:r w:rsidRPr="00607C80">
                        <w:rPr>
                          <w:rFonts w:ascii="Times New Roman" w:hAnsi="Times New Roman" w:cs="Times New Roman"/>
                          <w:sz w:val="22"/>
                          <w:szCs w:val="20"/>
                        </w:rPr>
                        <w:t>»</w:t>
                      </w:r>
                    </w:p>
                  </w:txbxContent>
                </v:textbox>
              </v:shape>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-264511</wp:posOffset>
                </wp:positionH>
                <wp:positionV relativeFrom="paragraph">
                  <wp:posOffset>-188623</wp:posOffset>
                </wp:positionV>
                <wp:extent cx="7301136" cy="10521874"/>
                <wp:effectExtent l="152400" t="152400" r="167005" b="165735"/>
                <wp:wrapNone/>
                <wp:docPr id="1" name="Поле 1"/>
                <wp:cNvGraphicFramePr/>
                <a:graphic xmlns:a="http://schemas.openxmlformats.org/drawingml/2006/main">
                  <a:graphicData uri="http://schemas.microsoft.com/office/word/2010/wordprocessingShape">
                    <wps:wsp>
                      <wps:cNvSpPr txBox="1"/>
                      <wps:spPr>
                        <a:xfrm>
                          <a:off x="0" y="0"/>
                          <a:ext cx="7301136" cy="10521874"/>
                        </a:xfrm>
                        <a:prstGeom prst="rect">
                          <a:avLst/>
                        </a:prstGeom>
                        <a:noFill/>
                        <a:ln w="317500">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2B7DF3" w:rsidRDefault="002B7DF3" w:rsidP="002B7DF3">
                            <w:pPr>
                              <w:jc w:val="center"/>
                            </w:pPr>
                            <w:r>
                              <w:rPr>
                                <w:noProof/>
                                <w:lang w:eastAsia="ru-RU"/>
                              </w:rPr>
                              <w:drawing>
                                <wp:inline distT="0" distB="0" distL="0" distR="0">
                                  <wp:extent cx="3016155" cy="2682119"/>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9.png"/>
                                          <pic:cNvPicPr/>
                                        </pic:nvPicPr>
                                        <pic:blipFill>
                                          <a:blip r:embed="rId4">
                                            <a:extLst>
                                              <a:ext uri="{28A0092B-C50C-407E-A947-70E740481C1C}">
                                                <a14:useLocalDpi xmlns:a14="http://schemas.microsoft.com/office/drawing/2010/main" val="0"/>
                                              </a:ext>
                                            </a:extLst>
                                          </a:blip>
                                          <a:stretch>
                                            <a:fillRect/>
                                          </a:stretch>
                                        </pic:blipFill>
                                        <pic:spPr>
                                          <a:xfrm>
                                            <a:off x="0" y="0"/>
                                            <a:ext cx="3017071" cy="26829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 o:spid="_x0000_s1027" type="#_x0000_t202" style="position:absolute;margin-left:-20.85pt;margin-top:-14.85pt;width:574.9pt;height:8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" filled="f" strokecolor="red" strokeweight="25pt">
                <v:textbox>
                  <w:txbxContent>
                    <w:p w:rsidR="002B7DF3" w:rsidRDefault="002B7DF3" w:rsidP="002B7DF3">
                      <w:pPr>
                        <w:jc w:val="center"/>
                      </w:pPr>
                      <w:r>
                        <w:rPr>
                          <w:noProof/>
                          <w:lang w:eastAsia="ru-RU"/>
                        </w:rPr>
                        <w:drawing>
                          <wp:inline distT="0" distB="0" distL="0" distR="0">
                            <wp:extent cx="3016155" cy="2682119"/>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9.png"/>
                                    <pic:cNvPicPr/>
                                  </pic:nvPicPr>
                                  <pic:blipFill>
                                    <a:blip r:embed="rId4">
                                      <a:extLst>
                                        <a:ext uri="{28A0092B-C50C-407E-A947-70E740481C1C}">
                                          <a14:useLocalDpi xmlns:a14="http://schemas.microsoft.com/office/drawing/2010/main" val="0"/>
                                        </a:ext>
                                      </a:extLst>
                                    </a:blip>
                                    <a:stretch>
                                      <a:fillRect/>
                                    </a:stretch>
                                  </pic:blipFill>
                                  <pic:spPr>
                                    <a:xfrm>
                                      <a:off x="0" y="0"/>
                                      <a:ext cx="3017071" cy="2682933"/>
                                    </a:xfrm>
                                    <a:prstGeom prst="rect">
                                      <a:avLst/>
                                    </a:prstGeom>
                                  </pic:spPr>
                                </pic:pic>
                              </a:graphicData>
                            </a:graphic>
                          </wp:inline>
                        </w:drawing>
                      </w:r>
                    </w:p>
                  </w:txbxContent>
                </v:textbox>
              </v:shape>
            </w:pict>
          </mc:Fallback>
        </mc:AlternateContent>
      </w:r>
    </w:p>
    <w:sectPr w:rsidR="00625CC3" w:rsidRPr="002B7DF3" w:rsidSect="002B7DF3">
      <w:pgSz w:w="11900" w:h="16840"/>
      <w:pgMar w:top="426" w:right="701"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085"/>
    <w:rsid w:val="00282DDF"/>
    <w:rsid w:val="002B7DF3"/>
    <w:rsid w:val="003E2FBA"/>
    <w:rsid w:val="0052559D"/>
    <w:rsid w:val="00607C80"/>
    <w:rsid w:val="00625CC3"/>
    <w:rsid w:val="009324A6"/>
    <w:rsid w:val="00946B4C"/>
    <w:rsid w:val="00976868"/>
    <w:rsid w:val="009D5DCB"/>
    <w:rsid w:val="00A359ED"/>
    <w:rsid w:val="00A62A44"/>
    <w:rsid w:val="00BF2731"/>
    <w:rsid w:val="00CA2085"/>
    <w:rsid w:val="00CC49A1"/>
    <w:rsid w:val="00CE2342"/>
    <w:rsid w:val="00E10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3EC18-1925-4357-89FA-268BEB38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4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F3"/>
    <w:rPr>
      <w:rFonts w:ascii="Tahoma" w:hAnsi="Tahoma" w:cs="Tahoma"/>
      <w:sz w:val="16"/>
      <w:szCs w:val="16"/>
    </w:rPr>
  </w:style>
  <w:style w:type="character" w:customStyle="1" w:styleId="a4">
    <w:name w:val="Текст выноски Знак"/>
    <w:basedOn w:val="a0"/>
    <w:link w:val="a3"/>
    <w:uiPriority w:val="99"/>
    <w:semiHidden/>
    <w:rsid w:val="002B7D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0</Words>
  <Characters>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Kol9</cp:lastModifiedBy>
  <cp:revision>4</cp:revision>
  <dcterms:created xsi:type="dcterms:W3CDTF">2020-02-13T20:19:00Z</dcterms:created>
  <dcterms:modified xsi:type="dcterms:W3CDTF">2021-06-17T11:23:00Z</dcterms:modified>
</cp:coreProperties>
</file>